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ałącznik_nr_2"/>
    <w:bookmarkStart w:id="1" w:name="_GoBack"/>
    <w:bookmarkEnd w:id="1"/>
    <w:p w:rsidR="004A0A8F" w:rsidRPr="004A0A8F" w:rsidRDefault="004A0A8F" w:rsidP="004A0A8F">
      <w:pPr>
        <w:keepNext/>
        <w:keepLines/>
        <w:widowControl w:val="0"/>
        <w:spacing w:before="40" w:after="0" w:line="240" w:lineRule="auto"/>
        <w:jc w:val="right"/>
        <w:outlineLvl w:val="2"/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</w:pPr>
      <w:r w:rsidRPr="004A0A8F">
        <w:rPr>
          <w:rFonts w:ascii="Times New Roman" w:eastAsia="Cambria" w:hAnsi="Times New Roman" w:cs="Times New Roman"/>
          <w:b/>
          <w:shd w:val="clear" w:color="auto" w:fill="FFFFFF"/>
          <w:lang w:eastAsia="pl-PL"/>
        </w:rPr>
        <w:fldChar w:fldCharType="begin"/>
      </w:r>
      <w:r w:rsidRPr="004A0A8F">
        <w:rPr>
          <w:rFonts w:ascii="Times New Roman" w:eastAsia="Cambria" w:hAnsi="Times New Roman" w:cs="Times New Roman"/>
          <w:b/>
          <w:shd w:val="clear" w:color="auto" w:fill="FFFFFF"/>
          <w:lang w:eastAsia="pl-PL"/>
        </w:rPr>
        <w:instrText xml:space="preserve"> HYPERLINK  \l "załącznik_nr_2_1" </w:instrText>
      </w:r>
      <w:r w:rsidRPr="004A0A8F">
        <w:rPr>
          <w:rFonts w:ascii="Times New Roman" w:eastAsia="Cambria" w:hAnsi="Times New Roman" w:cs="Times New Roman"/>
          <w:b/>
          <w:shd w:val="clear" w:color="auto" w:fill="FFFFFF"/>
          <w:lang w:eastAsia="pl-PL"/>
        </w:rPr>
        <w:fldChar w:fldCharType="separate"/>
      </w:r>
      <w:r w:rsidRPr="004A0A8F">
        <w:rPr>
          <w:rFonts w:ascii="Times New Roman" w:eastAsia="Cambria" w:hAnsi="Times New Roman" w:cs="Times New Roman"/>
          <w:b/>
          <w:shd w:val="clear" w:color="auto" w:fill="FFFFFF"/>
          <w:lang w:eastAsia="pl-PL"/>
        </w:rPr>
        <w:t>Załącznik nr 2</w:t>
      </w:r>
      <w:r w:rsidRPr="004A0A8F">
        <w:rPr>
          <w:rFonts w:ascii="Times New Roman" w:eastAsia="Cambria" w:hAnsi="Times New Roman" w:cs="Times New Roman"/>
          <w:b/>
          <w:shd w:val="clear" w:color="auto" w:fill="FFFFFF"/>
          <w:lang w:eastAsia="pl-PL"/>
        </w:rPr>
        <w:fldChar w:fldCharType="end"/>
      </w:r>
      <w:bookmarkEnd w:id="0"/>
      <w:r w:rsidRPr="004A0A8F">
        <w:rPr>
          <w:rFonts w:ascii="Times New Roman" w:eastAsia="Cambria" w:hAnsi="Times New Roman" w:cs="Times New Roman"/>
          <w:b/>
          <w:shd w:val="clear" w:color="auto" w:fill="FFFFFF"/>
          <w:lang w:eastAsia="pl-PL"/>
        </w:rPr>
        <w:t xml:space="preserve"> </w:t>
      </w:r>
      <w:r w:rsidRPr="004A0A8F"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  <w:t>do</w:t>
      </w:r>
    </w:p>
    <w:p w:rsidR="004A0A8F" w:rsidRPr="004A0A8F" w:rsidRDefault="004A0A8F" w:rsidP="004A0A8F">
      <w:pPr>
        <w:keepNext/>
        <w:keepLines/>
        <w:widowControl w:val="0"/>
        <w:spacing w:before="40" w:after="0" w:line="240" w:lineRule="auto"/>
        <w:jc w:val="right"/>
        <w:outlineLvl w:val="2"/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</w:pPr>
      <w:r w:rsidRPr="004A0A8F"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  <w:t xml:space="preserve"> Zarządzenia nr 3/2021</w:t>
      </w:r>
    </w:p>
    <w:p w:rsidR="004A0A8F" w:rsidRPr="004A0A8F" w:rsidRDefault="004A0A8F" w:rsidP="004A0A8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z dnia 18 stycznia 2021 roku</w:t>
      </w:r>
    </w:p>
    <w:p w:rsidR="004A0A8F" w:rsidRPr="004A0A8F" w:rsidRDefault="004A0A8F" w:rsidP="004A0A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A8F" w:rsidRPr="004A0A8F" w:rsidRDefault="004A0A8F" w:rsidP="004A0A8F">
      <w:pPr>
        <w:keepNext/>
        <w:keepLines/>
        <w:widowControl w:val="0"/>
        <w:spacing w:before="40" w:after="0" w:line="240" w:lineRule="auto"/>
        <w:jc w:val="center"/>
        <w:outlineLvl w:val="3"/>
        <w:rPr>
          <w:rFonts w:ascii="Cambria" w:eastAsia="Cambria" w:hAnsi="Cambria" w:cs="Cambria"/>
          <w:b/>
          <w:iCs/>
          <w:sz w:val="24"/>
          <w:szCs w:val="24"/>
        </w:rPr>
      </w:pPr>
      <w:bookmarkStart w:id="2" w:name="bookmark5"/>
      <w:r w:rsidRPr="004A0A8F">
        <w:rPr>
          <w:rFonts w:ascii="Cambria" w:eastAsia="Cambria" w:hAnsi="Cambria" w:cs="Cambria"/>
          <w:b/>
          <w:iCs/>
          <w:sz w:val="24"/>
          <w:szCs w:val="24"/>
        </w:rPr>
        <w:t xml:space="preserve">Protokół wyboru wykonawcy </w:t>
      </w:r>
      <w:bookmarkEnd w:id="2"/>
    </w:p>
    <w:p w:rsidR="004A0A8F" w:rsidRPr="004A0A8F" w:rsidRDefault="004A0A8F" w:rsidP="004A0A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A8F" w:rsidRPr="004A0A8F" w:rsidRDefault="004A0A8F" w:rsidP="004A0A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Przedmiot zamówienia</w:t>
      </w: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4A0A8F" w:rsidRPr="004A0A8F" w:rsidRDefault="004A0A8F" w:rsidP="004A0A8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Wartość netto zamówienia: </w:t>
      </w: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 zł, </w:t>
      </w:r>
    </w:p>
    <w:p w:rsidR="004A0A8F" w:rsidRPr="004A0A8F" w:rsidRDefault="004A0A8F" w:rsidP="004A0A8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Wartość brutto zamówienia: </w:t>
      </w: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…………………………zł </w:t>
      </w:r>
    </w:p>
    <w:p w:rsidR="004A0A8F" w:rsidRPr="004A0A8F" w:rsidRDefault="004A0A8F" w:rsidP="004A0A8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Źródło finansowania: </w:t>
      </w: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Porównanie ofert: </w:t>
      </w:r>
    </w:p>
    <w:p w:rsidR="004A0A8F" w:rsidRPr="004A0A8F" w:rsidRDefault="004A0A8F" w:rsidP="004A0A8F">
      <w:pPr>
        <w:widowControl w:val="0"/>
        <w:numPr>
          <w:ilvl w:val="1"/>
          <w:numId w:val="1"/>
        </w:numPr>
        <w:tabs>
          <w:tab w:val="left" w:pos="-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Realizacja zamówienia poprzedzona została zapytaniem ofertowym skierowanym do</w:t>
      </w: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4A0A8F" w:rsidRPr="004A0A8F" w:rsidRDefault="004A0A8F" w:rsidP="004A0A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(nazwy wykonawców) / ogłoszeniem na stronie internetowej Uczelni/</w:t>
      </w:r>
      <w:r w:rsidRPr="004A0A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pl-PL"/>
        </w:rPr>
        <w:t>*</w:t>
      </w: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a) </w:t>
      </w: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b) </w:t>
      </w: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…………………………………………………………………………………………...…</w:t>
      </w:r>
    </w:p>
    <w:p w:rsidR="004A0A8F" w:rsidRPr="004A0A8F" w:rsidRDefault="004A0A8F" w:rsidP="004A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c)</w:t>
      </w:r>
      <w:r w:rsidRPr="004A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A0A8F" w:rsidRPr="004A0A8F" w:rsidRDefault="004A0A8F" w:rsidP="004A0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0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(nazwy firm)</w:t>
      </w: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668"/>
        <w:gridCol w:w="4217"/>
        <w:gridCol w:w="4403"/>
      </w:tblGrid>
      <w:tr w:rsidR="004A0A8F" w:rsidRPr="004A0A8F" w:rsidTr="006C36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A8F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A8F">
              <w:rPr>
                <w:rFonts w:ascii="Times New Roman" w:eastAsia="Calibri" w:hAnsi="Times New Roman" w:cs="Times New Roman"/>
                <w:sz w:val="24"/>
                <w:szCs w:val="24"/>
              </w:rPr>
              <w:t>Nazwa i adres firmy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A8F">
              <w:rPr>
                <w:rFonts w:ascii="Times New Roman" w:eastAsia="Calibri" w:hAnsi="Times New Roman" w:cs="Times New Roman"/>
                <w:sz w:val="24"/>
                <w:szCs w:val="24"/>
              </w:rPr>
              <w:t>Wartość brutto</w:t>
            </w:r>
          </w:p>
        </w:tc>
      </w:tr>
      <w:tr w:rsidR="004A0A8F" w:rsidRPr="004A0A8F" w:rsidTr="006C36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8F" w:rsidRPr="004A0A8F" w:rsidTr="006C36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A8F" w:rsidRPr="004A0A8F" w:rsidTr="006C36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8F" w:rsidRPr="004A0A8F" w:rsidRDefault="004A0A8F" w:rsidP="004A0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Wskazanie zleceniobiorcy i uzasadnienie wyboru:</w:t>
      </w: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……………………………………………………………………………….................……….</w:t>
      </w: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……………………………………………………………………………….................……….</w:t>
      </w: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……………………………..</w:t>
      </w: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Podpis osoby sporządzającej protokół</w:t>
      </w: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A0A8F" w:rsidRPr="004A0A8F" w:rsidRDefault="004A0A8F" w:rsidP="004A0A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0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225D89" w:rsidRDefault="004A0A8F" w:rsidP="004A0A8F">
      <w:r w:rsidRPr="004A0A8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*/Należy wybrać sposób ofertowania</w:t>
      </w:r>
    </w:p>
    <w:sectPr w:rsidR="00225D89" w:rsidSect="004A0A8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9D2"/>
    <w:multiLevelType w:val="hybridMultilevel"/>
    <w:tmpl w:val="FD925C6A"/>
    <w:lvl w:ilvl="0" w:tplc="F06620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6C9D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60B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89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2D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0F2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CD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A13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7D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F"/>
    <w:rsid w:val="00225D89"/>
    <w:rsid w:val="004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2021-04-01T11:06:00Z</dcterms:created>
  <dcterms:modified xsi:type="dcterms:W3CDTF">2021-04-01T11:09:00Z</dcterms:modified>
</cp:coreProperties>
</file>